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3" o:title="Почтовая бумага" type="tile"/>
    </v:background>
  </w:background>
  <w:body>
    <w:p w:rsidR="00895A4D" w:rsidRDefault="00895A4D" w:rsidP="009B61FE">
      <w:pPr>
        <w:spacing w:after="0"/>
        <w:ind w:firstLine="709"/>
        <w:rPr>
          <w:rFonts w:ascii="Verdana" w:hAnsi="Verdana"/>
          <w:b/>
          <w:lang w:val="uk-UA"/>
        </w:rPr>
      </w:pPr>
    </w:p>
    <w:p w:rsidR="00895A4D" w:rsidRDefault="00895A4D" w:rsidP="00895A4D">
      <w:pPr>
        <w:spacing w:after="0"/>
        <w:ind w:firstLine="709"/>
        <w:jc w:val="both"/>
        <w:rPr>
          <w:rFonts w:ascii="Verdana" w:hAnsi="Verdana"/>
          <w:b/>
          <w:lang w:val="uk-UA"/>
        </w:rPr>
      </w:pPr>
    </w:p>
    <w:p w:rsidR="00895A4D" w:rsidRPr="009F278D" w:rsidRDefault="00205A1C" w:rsidP="00C21D28">
      <w:pPr>
        <w:spacing w:after="0"/>
        <w:ind w:firstLine="709"/>
        <w:jc w:val="both"/>
        <w:rPr>
          <w:rFonts w:ascii="Verdana" w:hAnsi="Verdana"/>
          <w:color w:val="663300"/>
          <w:lang w:val="uk-UA"/>
        </w:rPr>
      </w:pPr>
      <w:r w:rsidRPr="009F278D">
        <w:rPr>
          <w:rFonts w:ascii="Verdana" w:hAnsi="Verdana"/>
          <w:b/>
          <w:noProof/>
          <w:color w:val="663300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-32385</wp:posOffset>
            </wp:positionH>
            <wp:positionV relativeFrom="margin">
              <wp:posOffset>-64770</wp:posOffset>
            </wp:positionV>
            <wp:extent cx="1611630" cy="2415540"/>
            <wp:effectExtent l="19050" t="0" r="7620" b="0"/>
            <wp:wrapSquare wrapText="bothSides"/>
            <wp:docPr id="1" name="Рисунок 0" descr="img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630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78D">
        <w:rPr>
          <w:rFonts w:ascii="Verdana" w:hAnsi="Verdana"/>
          <w:b/>
          <w:color w:val="663300"/>
          <w:lang w:val="uk-UA"/>
        </w:rPr>
        <w:t>С</w:t>
      </w:r>
      <w:r w:rsidR="009B61FE" w:rsidRPr="009F278D">
        <w:rPr>
          <w:rFonts w:ascii="Verdana" w:hAnsi="Verdana"/>
          <w:b/>
          <w:color w:val="663300"/>
          <w:lang w:val="uk-UA"/>
        </w:rPr>
        <w:t>пас Чернігівський</w:t>
      </w:r>
      <w:r w:rsidR="00423933" w:rsidRPr="009F278D">
        <w:rPr>
          <w:rFonts w:ascii="Verdana" w:hAnsi="Verdana"/>
          <w:color w:val="663300"/>
          <w:lang w:val="uk-UA"/>
        </w:rPr>
        <w:t>: 975</w:t>
      </w:r>
      <w:r w:rsidR="009B61FE" w:rsidRPr="009F278D">
        <w:rPr>
          <w:rFonts w:ascii="Verdana" w:hAnsi="Verdana"/>
          <w:color w:val="663300"/>
          <w:lang w:val="uk-UA"/>
        </w:rPr>
        <w:t xml:space="preserve">–річчю </w:t>
      </w:r>
      <w:r w:rsidR="00895A4D" w:rsidRPr="009F278D">
        <w:rPr>
          <w:rFonts w:ascii="Verdana" w:hAnsi="Verdana"/>
          <w:color w:val="663300"/>
          <w:lang w:val="uk-UA"/>
        </w:rPr>
        <w:t>першої писемної</w:t>
      </w:r>
      <w:r w:rsidR="009B61FE" w:rsidRPr="009F278D">
        <w:rPr>
          <w:rFonts w:ascii="Verdana" w:hAnsi="Verdana"/>
          <w:color w:val="663300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з</w:t>
      </w:r>
      <w:r w:rsidR="009B61FE" w:rsidRPr="009F278D">
        <w:rPr>
          <w:rFonts w:ascii="Verdana" w:hAnsi="Verdana"/>
          <w:color w:val="663300"/>
          <w:lang w:val="uk-UA"/>
        </w:rPr>
        <w:t xml:space="preserve">гадки </w:t>
      </w:r>
      <w:r w:rsidR="00895A4D" w:rsidRPr="009F278D">
        <w:rPr>
          <w:rFonts w:ascii="Verdana" w:hAnsi="Verdana"/>
          <w:color w:val="663300"/>
          <w:lang w:val="uk-UA"/>
        </w:rPr>
        <w:t xml:space="preserve">про </w:t>
      </w:r>
      <w:proofErr w:type="spellStart"/>
      <w:r w:rsidR="00895A4D" w:rsidRPr="009F278D">
        <w:rPr>
          <w:rFonts w:ascii="Verdana" w:hAnsi="Verdana"/>
          <w:color w:val="663300"/>
          <w:lang w:val="uk-UA"/>
        </w:rPr>
        <w:t>Спаський</w:t>
      </w:r>
      <w:proofErr w:type="spellEnd"/>
      <w:r w:rsidR="00895A4D" w:rsidRPr="009F278D">
        <w:rPr>
          <w:rFonts w:ascii="Verdana" w:hAnsi="Verdana"/>
          <w:color w:val="663300"/>
          <w:lang w:val="uk-UA"/>
        </w:rPr>
        <w:t xml:space="preserve"> </w:t>
      </w:r>
      <w:r w:rsidR="009B61FE" w:rsidRPr="009F278D">
        <w:rPr>
          <w:rFonts w:ascii="Verdana" w:hAnsi="Verdana"/>
          <w:color w:val="663300"/>
          <w:lang w:val="uk-UA"/>
        </w:rPr>
        <w:t xml:space="preserve">собор у Чернігові… </w:t>
      </w:r>
      <w:r w:rsidR="00895A4D" w:rsidRPr="009F278D">
        <w:rPr>
          <w:rFonts w:ascii="Verdana" w:hAnsi="Verdana"/>
          <w:color w:val="663300"/>
          <w:lang w:val="uk-UA"/>
        </w:rPr>
        <w:t>присвячується ця книга</w:t>
      </w:r>
      <w:r w:rsidR="009B61FE" w:rsidRPr="009F278D">
        <w:rPr>
          <w:rFonts w:ascii="Verdana" w:hAnsi="Verdana"/>
          <w:color w:val="663300"/>
          <w:lang w:val="uk-UA"/>
        </w:rPr>
        <w:t xml:space="preserve"> / Черніг</w:t>
      </w:r>
      <w:r w:rsidR="00423933" w:rsidRPr="009F278D">
        <w:rPr>
          <w:rFonts w:ascii="Verdana" w:hAnsi="Verdana"/>
          <w:color w:val="663300"/>
          <w:lang w:val="uk-UA"/>
        </w:rPr>
        <w:t xml:space="preserve">івська </w:t>
      </w:r>
      <w:r w:rsidRPr="009F278D">
        <w:rPr>
          <w:rFonts w:ascii="Verdana" w:hAnsi="Verdana"/>
          <w:color w:val="663300"/>
          <w:lang w:val="uk-UA"/>
        </w:rPr>
        <w:t>о</w:t>
      </w:r>
      <w:r w:rsidR="00394249">
        <w:rPr>
          <w:rFonts w:ascii="Verdana" w:hAnsi="Verdana"/>
          <w:color w:val="663300"/>
          <w:lang w:val="uk-UA"/>
        </w:rPr>
        <w:t>блдержадміністрація</w:t>
      </w:r>
      <w:r w:rsidR="009B61FE" w:rsidRPr="009F278D">
        <w:rPr>
          <w:rFonts w:ascii="Verdana" w:hAnsi="Verdana"/>
          <w:color w:val="663300"/>
          <w:lang w:val="uk-UA"/>
        </w:rPr>
        <w:t>, Нац</w:t>
      </w:r>
      <w:r w:rsidR="00394249">
        <w:rPr>
          <w:rFonts w:ascii="Verdana" w:hAnsi="Verdana"/>
          <w:color w:val="663300"/>
          <w:lang w:val="uk-UA"/>
        </w:rPr>
        <w:t>іональний</w:t>
      </w:r>
      <w:r w:rsidR="009B61FE" w:rsidRPr="009F278D">
        <w:rPr>
          <w:rFonts w:ascii="Verdana" w:hAnsi="Verdana"/>
          <w:color w:val="663300"/>
          <w:lang w:val="uk-UA"/>
        </w:rPr>
        <w:t xml:space="preserve"> архіт</w:t>
      </w:r>
      <w:r w:rsidR="00394249">
        <w:rPr>
          <w:rFonts w:ascii="Verdana" w:hAnsi="Verdana"/>
          <w:color w:val="663300"/>
          <w:lang w:val="uk-UA"/>
        </w:rPr>
        <w:t xml:space="preserve">ектурно </w:t>
      </w:r>
      <w:r w:rsidR="009B61FE" w:rsidRPr="009F278D">
        <w:rPr>
          <w:rFonts w:ascii="Verdana" w:hAnsi="Verdana"/>
          <w:color w:val="663300"/>
          <w:lang w:val="uk-UA"/>
        </w:rPr>
        <w:t>–</w:t>
      </w:r>
      <w:r w:rsidR="00394249">
        <w:rPr>
          <w:rFonts w:ascii="Verdana" w:hAnsi="Verdana"/>
          <w:color w:val="663300"/>
          <w:lang w:val="uk-UA"/>
        </w:rPr>
        <w:t xml:space="preserve"> </w:t>
      </w:r>
      <w:r w:rsidR="009B61FE" w:rsidRPr="009F278D">
        <w:rPr>
          <w:rFonts w:ascii="Verdana" w:hAnsi="Verdana"/>
          <w:color w:val="663300"/>
          <w:lang w:val="uk-UA"/>
        </w:rPr>
        <w:t>іст</w:t>
      </w:r>
      <w:r w:rsidR="00394249">
        <w:rPr>
          <w:rFonts w:ascii="Verdana" w:hAnsi="Verdana"/>
          <w:color w:val="663300"/>
          <w:lang w:val="uk-UA"/>
        </w:rPr>
        <w:t>оричний</w:t>
      </w:r>
      <w:r w:rsidR="009B61FE" w:rsidRPr="009F278D">
        <w:rPr>
          <w:rFonts w:ascii="Verdana" w:hAnsi="Verdana"/>
          <w:color w:val="663300"/>
          <w:lang w:val="uk-UA"/>
        </w:rPr>
        <w:t xml:space="preserve"> заповідник «Чернігів стародавній»</w:t>
      </w:r>
      <w:r w:rsidRPr="009F278D">
        <w:rPr>
          <w:rFonts w:ascii="Verdana" w:hAnsi="Verdana"/>
          <w:color w:val="663300"/>
          <w:lang w:val="uk-UA"/>
        </w:rPr>
        <w:t>; [авт.</w:t>
      </w:r>
      <w:r w:rsidR="00394249">
        <w:rPr>
          <w:rFonts w:ascii="Verdana" w:hAnsi="Verdana"/>
          <w:color w:val="663300"/>
          <w:lang w:val="uk-UA"/>
        </w:rPr>
        <w:t xml:space="preserve"> </w:t>
      </w:r>
      <w:proofErr w:type="spellStart"/>
      <w:r w:rsidRPr="009F278D">
        <w:rPr>
          <w:rFonts w:ascii="Verdana" w:hAnsi="Verdana"/>
          <w:color w:val="663300"/>
          <w:lang w:val="uk-UA"/>
        </w:rPr>
        <w:t>кол</w:t>
      </w:r>
      <w:proofErr w:type="spellEnd"/>
      <w:r w:rsidRPr="009F278D">
        <w:rPr>
          <w:rFonts w:ascii="Verdana" w:hAnsi="Verdana"/>
          <w:color w:val="663300"/>
          <w:lang w:val="uk-UA"/>
        </w:rPr>
        <w:t xml:space="preserve">.: А. </w:t>
      </w:r>
      <w:proofErr w:type="spellStart"/>
      <w:r w:rsidRPr="009F278D">
        <w:rPr>
          <w:rFonts w:ascii="Verdana" w:hAnsi="Verdana"/>
          <w:color w:val="663300"/>
          <w:lang w:val="uk-UA"/>
        </w:rPr>
        <w:t>Доценко</w:t>
      </w:r>
      <w:proofErr w:type="spellEnd"/>
      <w:r w:rsidRPr="009F278D">
        <w:rPr>
          <w:rFonts w:ascii="Verdana" w:hAnsi="Verdana"/>
          <w:color w:val="663300"/>
          <w:lang w:val="uk-UA"/>
        </w:rPr>
        <w:t xml:space="preserve"> (</w:t>
      </w:r>
      <w:proofErr w:type="spellStart"/>
      <w:r w:rsidRPr="009F278D">
        <w:rPr>
          <w:rFonts w:ascii="Verdana" w:hAnsi="Verdana"/>
          <w:color w:val="663300"/>
          <w:lang w:val="uk-UA"/>
        </w:rPr>
        <w:t>кер</w:t>
      </w:r>
      <w:proofErr w:type="spellEnd"/>
      <w:r w:rsidRPr="009F278D">
        <w:rPr>
          <w:rFonts w:ascii="Verdana" w:hAnsi="Verdana"/>
          <w:color w:val="663300"/>
          <w:lang w:val="uk-UA"/>
        </w:rPr>
        <w:t>.) та ін.].</w:t>
      </w:r>
      <w:r w:rsidR="00394249">
        <w:rPr>
          <w:rFonts w:ascii="Verdana" w:hAnsi="Verdana"/>
          <w:color w:val="663300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– Чернігів: Десна Поліграф, 2011. – 191с.: іл.</w:t>
      </w:r>
    </w:p>
    <w:p w:rsidR="00895A4D" w:rsidRPr="009F278D" w:rsidRDefault="00895A4D" w:rsidP="009B61FE">
      <w:pPr>
        <w:spacing w:after="0"/>
        <w:ind w:firstLine="709"/>
        <w:rPr>
          <w:rFonts w:ascii="Verdana" w:hAnsi="Verdana"/>
          <w:color w:val="663300"/>
          <w:lang w:val="uk-UA"/>
        </w:rPr>
      </w:pPr>
    </w:p>
    <w:p w:rsidR="00895A4D" w:rsidRPr="009F278D" w:rsidRDefault="00895A4D" w:rsidP="009B61FE">
      <w:pPr>
        <w:spacing w:after="0"/>
        <w:ind w:firstLine="709"/>
        <w:rPr>
          <w:rFonts w:ascii="Verdana" w:hAnsi="Verdana"/>
          <w:color w:val="663300"/>
          <w:lang w:val="uk-UA"/>
        </w:rPr>
      </w:pPr>
    </w:p>
    <w:p w:rsidR="00895A4D" w:rsidRPr="009F278D" w:rsidRDefault="00895A4D" w:rsidP="009B61FE">
      <w:pPr>
        <w:spacing w:after="0"/>
        <w:ind w:firstLine="709"/>
        <w:rPr>
          <w:rFonts w:ascii="Verdana" w:hAnsi="Verdana"/>
          <w:color w:val="663300"/>
          <w:lang w:val="uk-UA"/>
        </w:rPr>
      </w:pPr>
    </w:p>
    <w:p w:rsidR="00895A4D" w:rsidRPr="009F278D" w:rsidRDefault="00895A4D" w:rsidP="009B61FE">
      <w:pPr>
        <w:spacing w:after="0"/>
        <w:ind w:firstLine="709"/>
        <w:rPr>
          <w:rFonts w:ascii="Verdana" w:hAnsi="Verdana"/>
          <w:color w:val="663300"/>
          <w:lang w:val="uk-UA"/>
        </w:rPr>
      </w:pPr>
    </w:p>
    <w:p w:rsidR="009B61FE" w:rsidRPr="009F278D" w:rsidRDefault="009B61FE" w:rsidP="009B61FE">
      <w:pPr>
        <w:spacing w:after="0"/>
        <w:ind w:firstLine="709"/>
        <w:rPr>
          <w:rFonts w:ascii="Verdana" w:hAnsi="Verdana"/>
          <w:color w:val="663300"/>
          <w:lang w:val="uk-UA"/>
        </w:rPr>
      </w:pPr>
    </w:p>
    <w:p w:rsidR="009B61FE" w:rsidRPr="009F278D" w:rsidRDefault="009B61FE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9F278D">
        <w:rPr>
          <w:rFonts w:ascii="Verdana" w:hAnsi="Verdana"/>
          <w:color w:val="663300"/>
          <w:lang w:val="uk-UA"/>
        </w:rPr>
        <w:t>Ця книга розповідає нам про надзвичайне явище в історії української культури – Храм Спасителя у нашому древньому місті Чернігові. І книга ця також  надзвичайна. Цінність цієї книги полягає перш за все в тому,  що складні історичні і мистецтвознавчі речі тут викладено простою, доступною мовою. А це можливо тільки тоді, коли автори досконало володіють темою.</w:t>
      </w:r>
    </w:p>
    <w:p w:rsidR="009B61FE" w:rsidRPr="009F278D" w:rsidRDefault="009B61FE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9F278D">
        <w:rPr>
          <w:rFonts w:ascii="Verdana" w:hAnsi="Verdana"/>
          <w:color w:val="663300"/>
          <w:lang w:val="uk-UA"/>
        </w:rPr>
        <w:t>В книзі величезна кількість майстерно зроблених фотоілюстрацій</w:t>
      </w:r>
      <w:r w:rsidR="00423933" w:rsidRPr="009F278D">
        <w:rPr>
          <w:rFonts w:ascii="Verdana" w:hAnsi="Verdana"/>
          <w:color w:val="663300"/>
          <w:lang w:val="uk-UA"/>
        </w:rPr>
        <w:t xml:space="preserve"> відомого чернігівського фотохудожника Миколи Турчина</w:t>
      </w:r>
      <w:r w:rsidRPr="009F278D">
        <w:rPr>
          <w:rFonts w:ascii="Verdana" w:hAnsi="Verdana"/>
          <w:color w:val="663300"/>
          <w:lang w:val="uk-UA"/>
        </w:rPr>
        <w:t>. Вони виступають рівноправними учасниками книги.</w:t>
      </w:r>
    </w:p>
    <w:p w:rsidR="00580189" w:rsidRDefault="009B61FE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9F278D">
        <w:rPr>
          <w:rFonts w:ascii="Verdana" w:hAnsi="Verdana"/>
          <w:color w:val="663300"/>
          <w:lang w:val="uk-UA"/>
        </w:rPr>
        <w:t xml:space="preserve">На відміну від інших подібних видань, автори подають нам історію будівництва і життя Собору не просто як будівлі, а як дійову особу - в переплетінні доль і вчинків людей, які мали до неї відношення. </w:t>
      </w:r>
      <w:r w:rsidR="00423933" w:rsidRPr="009F278D">
        <w:rPr>
          <w:rFonts w:ascii="Verdana" w:hAnsi="Verdana"/>
          <w:color w:val="663300"/>
          <w:lang w:val="uk-UA"/>
        </w:rPr>
        <w:t>Це і  князь Мстислав</w:t>
      </w:r>
      <w:r w:rsidRPr="009F278D">
        <w:rPr>
          <w:rFonts w:ascii="Verdana" w:hAnsi="Verdana"/>
          <w:color w:val="663300"/>
          <w:lang w:val="uk-UA"/>
        </w:rPr>
        <w:t>,</w:t>
      </w:r>
      <w:r w:rsidR="00423933" w:rsidRPr="009F278D">
        <w:rPr>
          <w:rFonts w:ascii="Verdana" w:hAnsi="Verdana"/>
          <w:color w:val="663300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засновник Собору, це і будівничі, і майстри іконопису та іконостасних справ, це і чернігівські церковні ієрархи, губернатори, меценати. Про них розповідається не сухою науковою мовою,  а живо та емоційно. І це не залишає нас байдужими.</w:t>
      </w:r>
    </w:p>
    <w:p w:rsidR="00580189" w:rsidRDefault="00580189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88566D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>
        <w:rPr>
          <w:rFonts w:ascii="Verdana" w:hAnsi="Verdana"/>
          <w:noProof/>
          <w:color w:val="663300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-367665</wp:posOffset>
            </wp:positionH>
            <wp:positionV relativeFrom="paragraph">
              <wp:posOffset>22225</wp:posOffset>
            </wp:positionV>
            <wp:extent cx="2175510" cy="3139440"/>
            <wp:effectExtent l="19050" t="0" r="0" b="0"/>
            <wp:wrapSquare wrapText="bothSides"/>
            <wp:docPr id="2" name="Рисунок 1" descr="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13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noProof/>
          <w:color w:val="663300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3541395</wp:posOffset>
            </wp:positionH>
            <wp:positionV relativeFrom="paragraph">
              <wp:posOffset>14605</wp:posOffset>
            </wp:positionV>
            <wp:extent cx="2175510" cy="3147060"/>
            <wp:effectExtent l="19050" t="0" r="0" b="0"/>
            <wp:wrapSquare wrapText="bothSides"/>
            <wp:docPr id="3" name="Рисунок 2" descr="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51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80189" w:rsidRDefault="00580189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580189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580189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580189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88566D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>
        <w:rPr>
          <w:rFonts w:ascii="Verdana" w:hAnsi="Verdana"/>
          <w:noProof/>
          <w:color w:val="663300"/>
          <w:lang w:val="ru-RU" w:eastAsia="ru-RU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300355</wp:posOffset>
            </wp:positionV>
            <wp:extent cx="2099310" cy="3017520"/>
            <wp:effectExtent l="19050" t="0" r="0" b="0"/>
            <wp:wrapSquare wrapText="bothSides"/>
            <wp:docPr id="5" name="Рисунок 4" descr="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3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1FE" w:rsidRPr="009F278D" w:rsidRDefault="009B61FE" w:rsidP="00423933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580189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580189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580189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580189" w:rsidRDefault="00580189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9B61FE" w:rsidRPr="009F278D" w:rsidRDefault="0088566D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>
        <w:rPr>
          <w:rFonts w:ascii="Verdana" w:hAnsi="Verdana"/>
          <w:color w:val="663300"/>
          <w:lang w:val="uk-UA"/>
        </w:rPr>
        <w:t>К</w:t>
      </w:r>
      <w:r w:rsidR="009B61FE" w:rsidRPr="009F278D">
        <w:rPr>
          <w:rFonts w:ascii="Verdana" w:hAnsi="Verdana"/>
          <w:color w:val="663300"/>
          <w:lang w:val="uk-UA"/>
        </w:rPr>
        <w:t xml:space="preserve">рім історії Собору, ми отримуємо і зачатки теоретичних знань з храмової архітектури і канонів іконопису. Наприклад, ми дізнаємося про те, що кожний з кольорів на іконі має свій потаємний священний смисл:   </w:t>
      </w:r>
    </w:p>
    <w:p w:rsidR="009B61FE" w:rsidRPr="009F278D" w:rsidRDefault="009B61FE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3C011A">
        <w:rPr>
          <w:rFonts w:ascii="Verdana" w:hAnsi="Verdana"/>
          <w:b/>
          <w:color w:val="FFFFFF" w:themeColor="background1"/>
          <w:lang w:val="uk-UA"/>
        </w:rPr>
        <w:t>Білий</w:t>
      </w:r>
      <w:r w:rsidRPr="00D039BF">
        <w:rPr>
          <w:rFonts w:ascii="Verdana" w:hAnsi="Verdana"/>
          <w:b/>
          <w:color w:val="F2F2F2" w:themeColor="background1" w:themeShade="F2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– символ Бога і чистоти;</w:t>
      </w:r>
    </w:p>
    <w:p w:rsidR="009B61FE" w:rsidRPr="009F278D" w:rsidRDefault="009B61FE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D039BF">
        <w:rPr>
          <w:rFonts w:ascii="Verdana" w:hAnsi="Verdana"/>
          <w:b/>
          <w:color w:val="FFCC66"/>
          <w:lang w:val="uk-UA"/>
        </w:rPr>
        <w:t>Золотий</w:t>
      </w:r>
      <w:r w:rsidRPr="00D039BF">
        <w:rPr>
          <w:rFonts w:ascii="Verdana" w:hAnsi="Verdana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– Божественне світло, подвиг християнського мучеництва;</w:t>
      </w:r>
    </w:p>
    <w:p w:rsidR="009B61FE" w:rsidRPr="009F278D" w:rsidRDefault="009B61FE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D039BF">
        <w:rPr>
          <w:rFonts w:ascii="Verdana" w:hAnsi="Verdana"/>
          <w:b/>
          <w:color w:val="FFFF00"/>
          <w:lang w:val="uk-UA"/>
        </w:rPr>
        <w:t>Жовтий</w:t>
      </w:r>
      <w:r w:rsidRPr="00D039BF">
        <w:rPr>
          <w:rFonts w:ascii="Verdana" w:hAnsi="Verdana"/>
          <w:color w:val="FFCC00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– символ зради;</w:t>
      </w:r>
    </w:p>
    <w:p w:rsidR="009B61FE" w:rsidRPr="009F278D" w:rsidRDefault="00423933" w:rsidP="00423933">
      <w:pPr>
        <w:spacing w:after="0"/>
        <w:ind w:right="-143"/>
        <w:jc w:val="both"/>
        <w:rPr>
          <w:rFonts w:ascii="Verdana" w:hAnsi="Verdana"/>
          <w:color w:val="663300"/>
          <w:lang w:val="uk-UA"/>
        </w:rPr>
      </w:pPr>
      <w:r>
        <w:rPr>
          <w:rFonts w:ascii="Verdana" w:hAnsi="Verdana"/>
          <w:b/>
          <w:lang w:val="uk-UA"/>
        </w:rPr>
        <w:t xml:space="preserve">        </w:t>
      </w:r>
      <w:r w:rsidR="009B61FE" w:rsidRPr="00D039BF">
        <w:rPr>
          <w:rFonts w:ascii="Verdana" w:hAnsi="Verdana"/>
          <w:b/>
          <w:color w:val="FF0000"/>
          <w:lang w:val="uk-UA"/>
        </w:rPr>
        <w:t>Червоний</w:t>
      </w:r>
      <w:r w:rsidR="009B61FE" w:rsidRPr="00D039BF">
        <w:rPr>
          <w:rFonts w:ascii="Verdana" w:hAnsi="Verdana"/>
          <w:color w:val="FF0000"/>
          <w:lang w:val="uk-UA"/>
        </w:rPr>
        <w:t xml:space="preserve"> </w:t>
      </w:r>
      <w:r w:rsidR="009B61FE" w:rsidRPr="009F278D">
        <w:rPr>
          <w:rFonts w:ascii="Verdana" w:hAnsi="Verdana"/>
          <w:color w:val="663300"/>
          <w:lang w:val="uk-UA"/>
        </w:rPr>
        <w:t>– «вогонь віри», кров, пролита християнськими мучениками;</w:t>
      </w:r>
    </w:p>
    <w:p w:rsidR="009B61FE" w:rsidRPr="009F278D" w:rsidRDefault="009B61FE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D039BF">
        <w:rPr>
          <w:rFonts w:ascii="Verdana" w:hAnsi="Verdana"/>
          <w:b/>
          <w:color w:val="C4083E"/>
          <w:lang w:val="uk-UA"/>
        </w:rPr>
        <w:t>Пурпуровий</w:t>
      </w:r>
      <w:r w:rsidRPr="00D039BF">
        <w:rPr>
          <w:rFonts w:ascii="Verdana" w:hAnsi="Verdana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 xml:space="preserve">– чиста совість і сумління людини, яку не </w:t>
      </w:r>
      <w:r w:rsidR="00423933" w:rsidRPr="009F278D">
        <w:rPr>
          <w:rFonts w:ascii="Verdana" w:hAnsi="Verdana"/>
          <w:color w:val="663300"/>
          <w:lang w:val="uk-UA"/>
        </w:rPr>
        <w:t>мучать</w:t>
      </w:r>
      <w:r w:rsidRPr="009F278D">
        <w:rPr>
          <w:rFonts w:ascii="Verdana" w:hAnsi="Verdana"/>
          <w:color w:val="663300"/>
          <w:lang w:val="uk-UA"/>
        </w:rPr>
        <w:t xml:space="preserve"> гріховні думки і вчинки;</w:t>
      </w:r>
    </w:p>
    <w:p w:rsidR="009B61FE" w:rsidRPr="009F278D" w:rsidRDefault="009B61FE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D039BF">
        <w:rPr>
          <w:rFonts w:ascii="Verdana" w:hAnsi="Verdana"/>
          <w:b/>
          <w:color w:val="E36C0A" w:themeColor="accent6" w:themeShade="BF"/>
          <w:lang w:val="uk-UA"/>
        </w:rPr>
        <w:t>Рудий</w:t>
      </w:r>
      <w:r w:rsidRPr="00D039BF">
        <w:rPr>
          <w:rFonts w:ascii="Verdana" w:hAnsi="Verdana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– вогонь пекельний, пекло;</w:t>
      </w:r>
    </w:p>
    <w:p w:rsidR="009B61FE" w:rsidRPr="009F278D" w:rsidRDefault="009B61FE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D039BF">
        <w:rPr>
          <w:rFonts w:ascii="Verdana" w:hAnsi="Verdana"/>
          <w:b/>
          <w:color w:val="008000"/>
          <w:lang w:val="uk-UA"/>
        </w:rPr>
        <w:t>Зелений</w:t>
      </w:r>
      <w:r w:rsidRPr="00D039BF">
        <w:rPr>
          <w:rFonts w:ascii="Verdana" w:hAnsi="Verdana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– воскресіння та весняне оновлення;</w:t>
      </w:r>
    </w:p>
    <w:p w:rsidR="009B61FE" w:rsidRPr="00D039BF" w:rsidRDefault="009B61FE" w:rsidP="00895A4D">
      <w:pPr>
        <w:spacing w:after="0"/>
        <w:ind w:right="-143" w:firstLine="567"/>
        <w:jc w:val="both"/>
        <w:rPr>
          <w:rFonts w:ascii="Verdana" w:hAnsi="Verdana"/>
          <w:lang w:val="uk-UA"/>
        </w:rPr>
      </w:pPr>
      <w:r w:rsidRPr="00D039BF">
        <w:rPr>
          <w:rFonts w:ascii="Verdana" w:hAnsi="Verdana"/>
          <w:b/>
          <w:color w:val="0000CC"/>
          <w:lang w:val="uk-UA"/>
        </w:rPr>
        <w:t>Синій</w:t>
      </w:r>
      <w:r w:rsidRPr="00D039BF">
        <w:rPr>
          <w:rFonts w:ascii="Verdana" w:hAnsi="Verdana"/>
          <w:color w:val="0000CC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– символ спасіння. Коли Божу Матір малювали як царицю небесну, вона була в пурпуровій мантії; коли ж її зображували як матір – її мантія синього кольору;</w:t>
      </w:r>
    </w:p>
    <w:p w:rsidR="009B61FE" w:rsidRPr="009F278D" w:rsidRDefault="009B61FE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  <w:r w:rsidRPr="00D039BF">
        <w:rPr>
          <w:rFonts w:ascii="Verdana" w:hAnsi="Verdana"/>
          <w:b/>
          <w:lang w:val="uk-UA"/>
        </w:rPr>
        <w:t>Чорний</w:t>
      </w:r>
      <w:r w:rsidRPr="00D039BF">
        <w:rPr>
          <w:rFonts w:ascii="Verdana" w:hAnsi="Verdana"/>
          <w:lang w:val="uk-UA"/>
        </w:rPr>
        <w:t xml:space="preserve"> </w:t>
      </w:r>
      <w:r w:rsidRPr="009F278D">
        <w:rPr>
          <w:rFonts w:ascii="Verdana" w:hAnsi="Verdana"/>
          <w:color w:val="663300"/>
          <w:lang w:val="uk-UA"/>
        </w:rPr>
        <w:t>– морок, гріх. Але одночасно – покора, смирення, чернецтво.</w:t>
      </w:r>
    </w:p>
    <w:p w:rsidR="00423933" w:rsidRPr="009F278D" w:rsidRDefault="00423933" w:rsidP="00895A4D">
      <w:pPr>
        <w:spacing w:after="0"/>
        <w:ind w:right="-143" w:firstLine="567"/>
        <w:jc w:val="both"/>
        <w:rPr>
          <w:rFonts w:ascii="Verdana" w:hAnsi="Verdana"/>
          <w:color w:val="663300"/>
          <w:lang w:val="uk-UA"/>
        </w:rPr>
      </w:pPr>
    </w:p>
    <w:p w:rsidR="00423933" w:rsidRPr="009F278D" w:rsidRDefault="009B61FE" w:rsidP="00423933">
      <w:pPr>
        <w:spacing w:after="0"/>
        <w:ind w:right="-143" w:firstLine="567"/>
        <w:jc w:val="both"/>
        <w:rPr>
          <w:rFonts w:ascii="Verdana" w:hAnsi="Verdana"/>
          <w:b/>
          <w:color w:val="663300"/>
          <w:lang w:val="uk-UA"/>
        </w:rPr>
      </w:pPr>
      <w:r w:rsidRPr="009F278D">
        <w:rPr>
          <w:rFonts w:ascii="Verdana" w:hAnsi="Verdana"/>
          <w:color w:val="663300"/>
          <w:lang w:val="uk-UA"/>
        </w:rPr>
        <w:t>Таке ж сакральне навантаження несуть і всі архітектурні деталі та конструкції храму:</w:t>
      </w:r>
      <w:r w:rsidRPr="009F278D">
        <w:rPr>
          <w:rFonts w:ascii="Verdana" w:hAnsi="Verdana"/>
          <w:b/>
          <w:color w:val="663300"/>
          <w:lang w:val="uk-UA"/>
        </w:rPr>
        <w:t xml:space="preserve">          </w:t>
      </w:r>
      <w:r w:rsidR="00205A1C" w:rsidRPr="009F278D">
        <w:rPr>
          <w:rFonts w:ascii="Verdana" w:hAnsi="Verdana"/>
          <w:b/>
          <w:color w:val="663300"/>
          <w:lang w:val="uk-UA"/>
        </w:rPr>
        <w:t xml:space="preserve">    </w:t>
      </w:r>
    </w:p>
    <w:p w:rsidR="00423933" w:rsidRPr="009F278D" w:rsidRDefault="009B61FE" w:rsidP="00423933">
      <w:pPr>
        <w:pStyle w:val="a9"/>
        <w:numPr>
          <w:ilvl w:val="0"/>
          <w:numId w:val="1"/>
        </w:numPr>
        <w:spacing w:after="0"/>
        <w:ind w:right="-143"/>
        <w:jc w:val="both"/>
        <w:rPr>
          <w:rFonts w:ascii="Verdana" w:hAnsi="Verdana"/>
          <w:b/>
          <w:color w:val="663300"/>
          <w:lang w:val="uk-UA"/>
        </w:rPr>
      </w:pPr>
      <w:r w:rsidRPr="009F278D">
        <w:rPr>
          <w:rFonts w:ascii="Verdana" w:hAnsi="Verdana"/>
          <w:b/>
          <w:color w:val="663300"/>
          <w:lang w:val="uk-UA"/>
        </w:rPr>
        <w:t xml:space="preserve">Купол </w:t>
      </w:r>
      <w:r w:rsidRPr="009F278D">
        <w:rPr>
          <w:rFonts w:ascii="Verdana" w:hAnsi="Verdana"/>
          <w:color w:val="663300"/>
          <w:lang w:val="uk-UA"/>
        </w:rPr>
        <w:t>– це небесне склепіння;</w:t>
      </w:r>
    </w:p>
    <w:p w:rsidR="00423933" w:rsidRPr="009F278D" w:rsidRDefault="009B61FE" w:rsidP="00423933">
      <w:pPr>
        <w:pStyle w:val="a9"/>
        <w:numPr>
          <w:ilvl w:val="0"/>
          <w:numId w:val="1"/>
        </w:numPr>
        <w:spacing w:after="0"/>
        <w:ind w:right="-143"/>
        <w:jc w:val="both"/>
        <w:rPr>
          <w:rFonts w:ascii="Verdana" w:hAnsi="Verdana"/>
          <w:b/>
          <w:color w:val="663300"/>
          <w:lang w:val="uk-UA"/>
        </w:rPr>
      </w:pPr>
      <w:r w:rsidRPr="009F278D">
        <w:rPr>
          <w:rFonts w:ascii="Verdana" w:hAnsi="Verdana"/>
          <w:b/>
          <w:color w:val="663300"/>
          <w:lang w:val="uk-UA"/>
        </w:rPr>
        <w:t>Три входи в храм</w:t>
      </w:r>
      <w:r w:rsidRPr="009F278D">
        <w:rPr>
          <w:rFonts w:ascii="Verdana" w:hAnsi="Verdana"/>
          <w:color w:val="663300"/>
          <w:lang w:val="uk-UA"/>
        </w:rPr>
        <w:t xml:space="preserve"> – це віра, надія, милосердя;</w:t>
      </w:r>
    </w:p>
    <w:p w:rsidR="00423933" w:rsidRPr="009F278D" w:rsidRDefault="009B61FE" w:rsidP="00423933">
      <w:pPr>
        <w:pStyle w:val="a9"/>
        <w:numPr>
          <w:ilvl w:val="0"/>
          <w:numId w:val="1"/>
        </w:numPr>
        <w:spacing w:after="0"/>
        <w:ind w:right="-143"/>
        <w:jc w:val="both"/>
        <w:rPr>
          <w:rFonts w:ascii="Verdana" w:hAnsi="Verdana"/>
          <w:b/>
          <w:color w:val="663300"/>
          <w:lang w:val="uk-UA"/>
        </w:rPr>
      </w:pPr>
      <w:r w:rsidRPr="009F278D">
        <w:rPr>
          <w:rFonts w:ascii="Verdana" w:hAnsi="Verdana"/>
          <w:b/>
          <w:color w:val="663300"/>
          <w:lang w:val="uk-UA"/>
        </w:rPr>
        <w:t>Стіни</w:t>
      </w:r>
      <w:r w:rsidRPr="009F278D">
        <w:rPr>
          <w:rFonts w:ascii="Verdana" w:hAnsi="Verdana"/>
          <w:color w:val="663300"/>
          <w:lang w:val="uk-UA"/>
        </w:rPr>
        <w:t xml:space="preserve"> – захист людини від гріха;</w:t>
      </w:r>
    </w:p>
    <w:p w:rsidR="00423933" w:rsidRPr="009F278D" w:rsidRDefault="009B61FE" w:rsidP="00423933">
      <w:pPr>
        <w:pStyle w:val="a9"/>
        <w:numPr>
          <w:ilvl w:val="0"/>
          <w:numId w:val="1"/>
        </w:numPr>
        <w:spacing w:after="0"/>
        <w:ind w:right="-143"/>
        <w:jc w:val="both"/>
        <w:rPr>
          <w:rFonts w:ascii="Verdana" w:hAnsi="Verdana"/>
          <w:b/>
          <w:color w:val="663300"/>
          <w:lang w:val="uk-UA"/>
        </w:rPr>
      </w:pPr>
      <w:r w:rsidRPr="009F278D">
        <w:rPr>
          <w:rFonts w:ascii="Verdana" w:hAnsi="Verdana"/>
          <w:b/>
          <w:color w:val="663300"/>
          <w:lang w:val="uk-UA"/>
        </w:rPr>
        <w:t>Чотири стовпи, що підтримують купол</w:t>
      </w:r>
      <w:r w:rsidRPr="009F278D">
        <w:rPr>
          <w:rFonts w:ascii="Verdana" w:hAnsi="Verdana"/>
          <w:color w:val="663300"/>
          <w:lang w:val="uk-UA"/>
        </w:rPr>
        <w:t xml:space="preserve"> – це догмати («стовпи віри»);</w:t>
      </w:r>
    </w:p>
    <w:p w:rsidR="009B61FE" w:rsidRPr="009F278D" w:rsidRDefault="009B61FE" w:rsidP="00423933">
      <w:pPr>
        <w:pStyle w:val="a9"/>
        <w:numPr>
          <w:ilvl w:val="0"/>
          <w:numId w:val="1"/>
        </w:numPr>
        <w:spacing w:after="0"/>
        <w:ind w:right="-143"/>
        <w:jc w:val="both"/>
        <w:rPr>
          <w:rFonts w:ascii="Verdana" w:hAnsi="Verdana"/>
          <w:b/>
          <w:color w:val="663300"/>
          <w:lang w:val="uk-UA"/>
        </w:rPr>
      </w:pPr>
      <w:r w:rsidRPr="009F278D">
        <w:rPr>
          <w:rFonts w:ascii="Verdana" w:hAnsi="Verdana"/>
          <w:b/>
          <w:color w:val="663300"/>
          <w:lang w:val="uk-UA"/>
        </w:rPr>
        <w:t xml:space="preserve">Шпиль </w:t>
      </w:r>
      <w:r w:rsidRPr="009F278D">
        <w:rPr>
          <w:rFonts w:ascii="Verdana" w:hAnsi="Verdana"/>
          <w:color w:val="663300"/>
          <w:lang w:val="uk-UA"/>
        </w:rPr>
        <w:t>– це перст Божий, який вказує на кінцеву мету істинно віруючих – небеса</w:t>
      </w:r>
      <w:r w:rsidR="006B4FC7" w:rsidRPr="009F278D">
        <w:rPr>
          <w:rFonts w:ascii="Verdana" w:hAnsi="Verdana"/>
          <w:color w:val="663300"/>
          <w:lang w:val="uk-UA"/>
        </w:rPr>
        <w:t>.</w:t>
      </w:r>
    </w:p>
    <w:p w:rsidR="00895A4D" w:rsidRDefault="00895A4D" w:rsidP="00895A4D">
      <w:pPr>
        <w:spacing w:after="0"/>
        <w:ind w:right="-143" w:firstLine="1418"/>
        <w:jc w:val="both"/>
        <w:rPr>
          <w:rFonts w:ascii="Verdana" w:hAnsi="Verdana"/>
          <w:lang w:val="uk-UA"/>
        </w:rPr>
      </w:pPr>
    </w:p>
    <w:p w:rsidR="00895A4D" w:rsidRDefault="00895A4D" w:rsidP="00895A4D">
      <w:pPr>
        <w:spacing w:after="0"/>
        <w:ind w:firstLine="1418"/>
        <w:jc w:val="both"/>
        <w:rPr>
          <w:rFonts w:ascii="Verdana" w:hAnsi="Verdana"/>
          <w:lang w:val="uk-UA"/>
        </w:rPr>
      </w:pPr>
    </w:p>
    <w:p w:rsidR="00895A4D" w:rsidRPr="009F278D" w:rsidRDefault="008C4657" w:rsidP="00895A4D">
      <w:pPr>
        <w:spacing w:after="0"/>
        <w:ind w:firstLine="567"/>
        <w:jc w:val="both"/>
        <w:rPr>
          <w:rFonts w:ascii="Verdana" w:hAnsi="Verdana"/>
          <w:color w:val="663300"/>
          <w:lang w:val="uk-UA"/>
        </w:rPr>
      </w:pPr>
      <w:r w:rsidRPr="009F278D">
        <w:rPr>
          <w:rFonts w:ascii="Verdana" w:hAnsi="Verdana"/>
          <w:noProof/>
          <w:color w:val="663300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450850</wp:posOffset>
            </wp:positionV>
            <wp:extent cx="1499235" cy="2080260"/>
            <wp:effectExtent l="19050" t="0" r="5715" b="0"/>
            <wp:wrapSquare wrapText="bothSides"/>
            <wp:docPr id="6" name="Рисунок 5" descr="img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23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78D">
        <w:rPr>
          <w:rFonts w:ascii="Verdana" w:hAnsi="Verdana"/>
          <w:noProof/>
          <w:color w:val="663300"/>
          <w:lang w:val="ru-RU" w:eastAsia="ru-RU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4478655</wp:posOffset>
            </wp:positionH>
            <wp:positionV relativeFrom="paragraph">
              <wp:posOffset>450850</wp:posOffset>
            </wp:positionV>
            <wp:extent cx="1501775" cy="2080260"/>
            <wp:effectExtent l="19050" t="0" r="3175" b="0"/>
            <wp:wrapSquare wrapText="bothSides"/>
            <wp:docPr id="16" name="Рисунок 6" descr="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278D">
        <w:rPr>
          <w:rFonts w:ascii="Verdana" w:hAnsi="Verdana"/>
          <w:noProof/>
          <w:color w:val="663300"/>
          <w:lang w:val="ru-RU" w:eastAsia="ru-RU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1544955</wp:posOffset>
            </wp:positionH>
            <wp:positionV relativeFrom="paragraph">
              <wp:posOffset>450850</wp:posOffset>
            </wp:positionV>
            <wp:extent cx="2876550" cy="2080260"/>
            <wp:effectExtent l="19050" t="0" r="0" b="0"/>
            <wp:wrapSquare wrapText="bothSides"/>
            <wp:docPr id="9" name="Рисунок 8" descr="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2080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61FE" w:rsidRPr="009F278D">
        <w:rPr>
          <w:rFonts w:ascii="Verdana" w:hAnsi="Verdana"/>
          <w:color w:val="663300"/>
          <w:lang w:val="uk-UA"/>
        </w:rPr>
        <w:t>Надзвича</w:t>
      </w:r>
      <w:r w:rsidR="00423933" w:rsidRPr="009F278D">
        <w:rPr>
          <w:rFonts w:ascii="Verdana" w:hAnsi="Verdana"/>
          <w:color w:val="663300"/>
          <w:lang w:val="uk-UA"/>
        </w:rPr>
        <w:t>йно цікаво розповідають автори про біблійні сюжети</w:t>
      </w:r>
      <w:r w:rsidR="009B61FE" w:rsidRPr="009F278D">
        <w:rPr>
          <w:rFonts w:ascii="Verdana" w:hAnsi="Verdana"/>
          <w:color w:val="663300"/>
          <w:lang w:val="uk-UA"/>
        </w:rPr>
        <w:t>, які зображені на всіх основних іконах Собору.</w:t>
      </w:r>
    </w:p>
    <w:p w:rsidR="00895A4D" w:rsidRDefault="00895A4D" w:rsidP="00895A4D">
      <w:pPr>
        <w:spacing w:after="0"/>
        <w:ind w:firstLine="567"/>
        <w:jc w:val="both"/>
        <w:rPr>
          <w:rFonts w:ascii="Verdana" w:hAnsi="Verdana"/>
          <w:lang w:val="uk-UA"/>
        </w:rPr>
      </w:pPr>
    </w:p>
    <w:p w:rsidR="009B61FE" w:rsidRPr="00394249" w:rsidRDefault="009B61FE" w:rsidP="003C011A">
      <w:pPr>
        <w:spacing w:after="0"/>
        <w:ind w:firstLine="567"/>
        <w:jc w:val="both"/>
        <w:rPr>
          <w:rFonts w:ascii="Verdana" w:hAnsi="Verdana"/>
          <w:color w:val="663300"/>
          <w:lang w:val="uk-UA"/>
        </w:rPr>
      </w:pPr>
      <w:r w:rsidRPr="00394249">
        <w:rPr>
          <w:rFonts w:ascii="Verdana" w:hAnsi="Verdana"/>
          <w:color w:val="663300"/>
          <w:lang w:val="uk-UA"/>
        </w:rPr>
        <w:t xml:space="preserve">Ще багато можна розповідати про цю книгу. Але краще прийти до нас, прочитати її, і побачити всі її прекрасні ілюстрації на власні очі. Ми впевнені – ця книга не залишить Вас байдужими і сповнить гордістю, що в нашому Чернігові є таке архітектурне диво і духовна святиня – </w:t>
      </w:r>
      <w:proofErr w:type="spellStart"/>
      <w:r w:rsidRPr="00394249">
        <w:rPr>
          <w:rFonts w:ascii="Verdana" w:hAnsi="Verdana"/>
          <w:color w:val="663300"/>
          <w:lang w:val="uk-UA"/>
        </w:rPr>
        <w:t>Спасо</w:t>
      </w:r>
      <w:r w:rsidR="00423933" w:rsidRPr="00394249">
        <w:rPr>
          <w:rFonts w:ascii="Verdana" w:hAnsi="Verdana"/>
          <w:color w:val="663300"/>
          <w:lang w:val="uk-UA"/>
        </w:rPr>
        <w:t>-</w:t>
      </w:r>
      <w:r w:rsidRPr="00394249">
        <w:rPr>
          <w:rFonts w:ascii="Verdana" w:hAnsi="Verdana"/>
          <w:color w:val="663300"/>
          <w:lang w:val="uk-UA"/>
        </w:rPr>
        <w:t>Преображенський</w:t>
      </w:r>
      <w:proofErr w:type="spellEnd"/>
      <w:r w:rsidRPr="00394249">
        <w:rPr>
          <w:rFonts w:ascii="Verdana" w:hAnsi="Verdana"/>
          <w:color w:val="663300"/>
          <w:lang w:val="uk-UA"/>
        </w:rPr>
        <w:t xml:space="preserve"> Собор.</w:t>
      </w:r>
    </w:p>
    <w:p w:rsidR="006B4FC7" w:rsidRDefault="006B4FC7" w:rsidP="00895A4D">
      <w:pPr>
        <w:spacing w:after="0"/>
        <w:ind w:firstLine="567"/>
        <w:jc w:val="both"/>
        <w:rPr>
          <w:rFonts w:ascii="Verdana" w:hAnsi="Verdana"/>
          <w:lang w:val="uk-UA"/>
        </w:rPr>
      </w:pPr>
    </w:p>
    <w:p w:rsidR="009F278D" w:rsidRPr="00394249" w:rsidRDefault="006B4FC7" w:rsidP="009F278D">
      <w:pPr>
        <w:ind w:firstLine="567"/>
        <w:jc w:val="right"/>
        <w:rPr>
          <w:color w:val="663300"/>
          <w:lang w:val="uk-UA"/>
        </w:rPr>
      </w:pPr>
      <w:r w:rsidRPr="00394249">
        <w:rPr>
          <w:rFonts w:ascii="Verdana" w:hAnsi="Verdana"/>
          <w:b/>
          <w:color w:val="663300"/>
          <w:sz w:val="16"/>
          <w:szCs w:val="16"/>
          <w:lang w:val="uk-UA"/>
        </w:rPr>
        <w:t>Підг</w:t>
      </w:r>
      <w:r w:rsidR="009F278D" w:rsidRPr="00394249">
        <w:rPr>
          <w:rFonts w:ascii="Verdana" w:hAnsi="Verdana"/>
          <w:b/>
          <w:color w:val="663300"/>
          <w:sz w:val="16"/>
          <w:szCs w:val="16"/>
          <w:lang w:val="uk-UA"/>
        </w:rPr>
        <w:t>отувала Тетяна</w:t>
      </w:r>
      <w:r w:rsidRPr="00394249">
        <w:rPr>
          <w:rFonts w:ascii="Verdana" w:hAnsi="Verdana"/>
          <w:b/>
          <w:color w:val="663300"/>
          <w:sz w:val="16"/>
          <w:szCs w:val="16"/>
          <w:lang w:val="uk-UA"/>
        </w:rPr>
        <w:t xml:space="preserve"> Єфименко</w:t>
      </w:r>
      <w:r w:rsidR="009F278D" w:rsidRPr="00394249">
        <w:rPr>
          <w:rFonts w:ascii="Verdana" w:hAnsi="Verdana"/>
          <w:b/>
          <w:color w:val="663300"/>
          <w:sz w:val="16"/>
          <w:szCs w:val="16"/>
          <w:lang w:val="uk-UA"/>
        </w:rPr>
        <w:t>, провідний бібліотекар</w:t>
      </w:r>
    </w:p>
    <w:p w:rsidR="006B4FC7" w:rsidRPr="009F278D" w:rsidRDefault="006B4FC7" w:rsidP="009F278D">
      <w:pPr>
        <w:spacing w:after="0"/>
        <w:ind w:firstLine="567"/>
        <w:jc w:val="center"/>
        <w:rPr>
          <w:rFonts w:ascii="Verdana" w:hAnsi="Verdana"/>
          <w:b/>
          <w:sz w:val="16"/>
          <w:szCs w:val="16"/>
          <w:lang w:val="uk-UA"/>
        </w:rPr>
      </w:pPr>
    </w:p>
    <w:sectPr w:rsidR="006B4FC7" w:rsidRPr="009F278D" w:rsidSect="009F278D">
      <w:pgSz w:w="11906" w:h="16838"/>
      <w:pgMar w:top="1134" w:right="850" w:bottom="1134" w:left="1701" w:header="708" w:footer="708" w:gutter="0"/>
      <w:pgBorders w:offsetFrom="page">
        <w:top w:val="doubleWave" w:sz="6" w:space="24" w:color="984806" w:themeColor="accent6" w:themeShade="80"/>
        <w:left w:val="doubleWave" w:sz="6" w:space="24" w:color="984806" w:themeColor="accent6" w:themeShade="80"/>
        <w:bottom w:val="doubleWave" w:sz="6" w:space="24" w:color="984806" w:themeColor="accent6" w:themeShade="80"/>
        <w:right w:val="doubleWave" w:sz="6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487" w:rsidRDefault="00CB0487" w:rsidP="00205A1C">
      <w:pPr>
        <w:spacing w:after="0" w:line="240" w:lineRule="auto"/>
      </w:pPr>
      <w:r>
        <w:separator/>
      </w:r>
    </w:p>
  </w:endnote>
  <w:endnote w:type="continuationSeparator" w:id="0">
    <w:p w:rsidR="00CB0487" w:rsidRDefault="00CB0487" w:rsidP="00205A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487" w:rsidRDefault="00CB0487" w:rsidP="00205A1C">
      <w:pPr>
        <w:spacing w:after="0" w:line="240" w:lineRule="auto"/>
      </w:pPr>
      <w:r>
        <w:separator/>
      </w:r>
    </w:p>
  </w:footnote>
  <w:footnote w:type="continuationSeparator" w:id="0">
    <w:p w:rsidR="00CB0487" w:rsidRDefault="00CB0487" w:rsidP="00205A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9B738E9"/>
    <w:multiLevelType w:val="hybridMultilevel"/>
    <w:tmpl w:val="00F06158"/>
    <w:lvl w:ilvl="0" w:tplc="4D76224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9B61FE"/>
    <w:rsid w:val="00205A1C"/>
    <w:rsid w:val="00394249"/>
    <w:rsid w:val="003C011A"/>
    <w:rsid w:val="00423933"/>
    <w:rsid w:val="00471E55"/>
    <w:rsid w:val="00580189"/>
    <w:rsid w:val="006B4FC7"/>
    <w:rsid w:val="0088566D"/>
    <w:rsid w:val="00895A4D"/>
    <w:rsid w:val="008C4657"/>
    <w:rsid w:val="009B61FE"/>
    <w:rsid w:val="009F278D"/>
    <w:rsid w:val="00A27BF4"/>
    <w:rsid w:val="00C21D28"/>
    <w:rsid w:val="00CB0487"/>
    <w:rsid w:val="00DA6DCD"/>
    <w:rsid w:val="00E61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c6"/>
      <o:colormenu v:ext="edit" fillcolor="#fc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78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9F278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F278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F278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F278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F278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278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F278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F278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F278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61F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0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05A1C"/>
  </w:style>
  <w:style w:type="paragraph" w:styleId="a7">
    <w:name w:val="footer"/>
    <w:basedOn w:val="a"/>
    <w:link w:val="a8"/>
    <w:uiPriority w:val="99"/>
    <w:semiHidden/>
    <w:unhideWhenUsed/>
    <w:rsid w:val="00205A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05A1C"/>
  </w:style>
  <w:style w:type="paragraph" w:styleId="a9">
    <w:name w:val="List Paragraph"/>
    <w:basedOn w:val="a"/>
    <w:uiPriority w:val="34"/>
    <w:qFormat/>
    <w:rsid w:val="009F278D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F278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F278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F278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F278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F278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F278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F278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F278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F278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a">
    <w:name w:val="caption"/>
    <w:basedOn w:val="a"/>
    <w:next w:val="a"/>
    <w:uiPriority w:val="35"/>
    <w:semiHidden/>
    <w:unhideWhenUsed/>
    <w:qFormat/>
    <w:rsid w:val="009F278D"/>
    <w:rPr>
      <w:b/>
      <w:bCs/>
      <w:color w:val="943634" w:themeColor="accent2" w:themeShade="BF"/>
      <w:sz w:val="18"/>
      <w:szCs w:val="18"/>
    </w:rPr>
  </w:style>
  <w:style w:type="paragraph" w:styleId="ab">
    <w:name w:val="Title"/>
    <w:basedOn w:val="a"/>
    <w:next w:val="a"/>
    <w:link w:val="ac"/>
    <w:uiPriority w:val="10"/>
    <w:qFormat/>
    <w:rsid w:val="009F278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c">
    <w:name w:val="Название Знак"/>
    <w:basedOn w:val="a0"/>
    <w:link w:val="ab"/>
    <w:uiPriority w:val="10"/>
    <w:rsid w:val="009F278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d">
    <w:name w:val="Subtitle"/>
    <w:basedOn w:val="a"/>
    <w:next w:val="a"/>
    <w:link w:val="ae"/>
    <w:uiPriority w:val="11"/>
    <w:qFormat/>
    <w:rsid w:val="009F278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e">
    <w:name w:val="Подзаголовок Знак"/>
    <w:basedOn w:val="a0"/>
    <w:link w:val="ad"/>
    <w:uiPriority w:val="11"/>
    <w:rsid w:val="009F278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f">
    <w:name w:val="Strong"/>
    <w:uiPriority w:val="22"/>
    <w:qFormat/>
    <w:rsid w:val="009F278D"/>
    <w:rPr>
      <w:b/>
      <w:bCs/>
      <w:spacing w:val="0"/>
    </w:rPr>
  </w:style>
  <w:style w:type="character" w:styleId="af0">
    <w:name w:val="Emphasis"/>
    <w:uiPriority w:val="20"/>
    <w:qFormat/>
    <w:rsid w:val="009F278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f1">
    <w:name w:val="No Spacing"/>
    <w:basedOn w:val="a"/>
    <w:uiPriority w:val="1"/>
    <w:qFormat/>
    <w:rsid w:val="009F278D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9F278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9F278D"/>
    <w:rPr>
      <w:color w:val="943634" w:themeColor="accent2" w:themeShade="BF"/>
      <w:sz w:val="20"/>
      <w:szCs w:val="20"/>
    </w:rPr>
  </w:style>
  <w:style w:type="paragraph" w:styleId="af2">
    <w:name w:val="Intense Quote"/>
    <w:basedOn w:val="a"/>
    <w:next w:val="a"/>
    <w:link w:val="af3"/>
    <w:uiPriority w:val="30"/>
    <w:qFormat/>
    <w:rsid w:val="009F278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3">
    <w:name w:val="Выделенная цитата Знак"/>
    <w:basedOn w:val="a0"/>
    <w:link w:val="af2"/>
    <w:uiPriority w:val="30"/>
    <w:rsid w:val="009F278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4">
    <w:name w:val="Subtle Emphasis"/>
    <w:uiPriority w:val="19"/>
    <w:qFormat/>
    <w:rsid w:val="009F278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5">
    <w:name w:val="Intense Emphasis"/>
    <w:uiPriority w:val="21"/>
    <w:qFormat/>
    <w:rsid w:val="009F278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6">
    <w:name w:val="Subtle Reference"/>
    <w:uiPriority w:val="31"/>
    <w:qFormat/>
    <w:rsid w:val="009F278D"/>
    <w:rPr>
      <w:i/>
      <w:iCs/>
      <w:smallCaps/>
      <w:color w:val="C0504D" w:themeColor="accent2"/>
      <w:u w:color="C0504D" w:themeColor="accent2"/>
    </w:rPr>
  </w:style>
  <w:style w:type="character" w:styleId="af7">
    <w:name w:val="Intense Reference"/>
    <w:uiPriority w:val="32"/>
    <w:qFormat/>
    <w:rsid w:val="009F278D"/>
    <w:rPr>
      <w:b/>
      <w:bCs/>
      <w:i/>
      <w:iCs/>
      <w:smallCaps/>
      <w:color w:val="C0504D" w:themeColor="accent2"/>
      <w:u w:color="C0504D" w:themeColor="accent2"/>
    </w:rPr>
  </w:style>
  <w:style w:type="character" w:styleId="af8">
    <w:name w:val="Book Title"/>
    <w:uiPriority w:val="33"/>
    <w:qFormat/>
    <w:rsid w:val="009F278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9">
    <w:name w:val="TOC Heading"/>
    <w:basedOn w:val="1"/>
    <w:next w:val="a"/>
    <w:uiPriority w:val="39"/>
    <w:semiHidden/>
    <w:unhideWhenUsed/>
    <w:qFormat/>
    <w:rsid w:val="009F278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2</Pages>
  <Words>435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2914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2012-02-09T13:52:00Z</dcterms:created>
  <dcterms:modified xsi:type="dcterms:W3CDTF">2012-02-10T08:27:00Z</dcterms:modified>
</cp:coreProperties>
</file>